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BE7" w:rsidRDefault="00557BE7" w:rsidP="00557BE7">
      <w:pPr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                                                 </w:t>
      </w:r>
    </w:p>
    <w:p w:rsidR="00557BE7" w:rsidRDefault="00557BE7" w:rsidP="00557BE7">
      <w:pPr>
        <w:rPr>
          <w:rFonts w:ascii="MS Sans Serif" w:hAnsi="MS Sans Serif" w:cs="MS Sans Serif"/>
          <w:noProof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                      </w:t>
      </w: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S Sans Serif" w:hAnsi="MS Sans Serif" w:cs="MS Sans Serif"/>
          <w:noProof/>
          <w:lang w:val="ru-RU"/>
        </w:rPr>
        <w:t xml:space="preserve">                               </w:t>
      </w:r>
    </w:p>
    <w:p w:rsidR="00557BE7" w:rsidRDefault="00557BE7" w:rsidP="00557BE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57BE7" w:rsidRDefault="00557BE7" w:rsidP="00557BE7">
      <w:pPr>
        <w:pStyle w:val="a3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БУЧАНСЬКА     МІСЬКА      РАДА                </w:t>
      </w:r>
    </w:p>
    <w:p w:rsidR="00557BE7" w:rsidRDefault="00557BE7" w:rsidP="00557BE7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557BE7" w:rsidRDefault="00557BE7" w:rsidP="00557BE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57BE7" w:rsidRDefault="00557BE7" w:rsidP="00557BE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557BE7" w:rsidRDefault="00557BE7" w:rsidP="00557BE7"/>
    <w:p w:rsidR="00557BE7" w:rsidRDefault="00557BE7" w:rsidP="00557BE7">
      <w:pPr>
        <w:rPr>
          <w:b/>
          <w:bCs/>
        </w:rPr>
      </w:pPr>
      <w:r>
        <w:rPr>
          <w:b/>
          <w:bCs/>
          <w:u w:val="single"/>
        </w:rPr>
        <w:t>«  17 »   грудня__2019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ru-RU"/>
        </w:rPr>
        <w:t xml:space="preserve"> </w:t>
      </w:r>
      <w:r>
        <w:rPr>
          <w:b/>
          <w:bCs/>
          <w:u w:val="single"/>
          <w:lang w:val="ru-RU"/>
        </w:rPr>
        <w:t>8</w:t>
      </w:r>
      <w:r w:rsidRPr="00557BE7">
        <w:rPr>
          <w:b/>
          <w:bCs/>
          <w:u w:val="single"/>
          <w:lang w:val="ru-RU"/>
        </w:rPr>
        <w:t>05</w:t>
      </w:r>
      <w:r>
        <w:rPr>
          <w:b/>
          <w:bCs/>
          <w:u w:val="single"/>
          <w:lang w:val="ru-RU"/>
        </w:rPr>
        <w:t xml:space="preserve"> </w:t>
      </w:r>
      <w:r>
        <w:rPr>
          <w:b/>
          <w:bCs/>
          <w:lang w:val="ru-RU"/>
        </w:rPr>
        <w:t xml:space="preserve"> </w:t>
      </w:r>
      <w:r w:rsidRPr="00557BE7">
        <w:rPr>
          <w:b/>
          <w:bCs/>
          <w:lang w:val="ru-RU"/>
        </w:rPr>
        <w:t xml:space="preserve"> </w:t>
      </w:r>
    </w:p>
    <w:p w:rsidR="00557BE7" w:rsidRDefault="00557BE7" w:rsidP="00557BE7">
      <w:pPr>
        <w:pStyle w:val="a4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57BE7" w:rsidRDefault="00557BE7" w:rsidP="00557BE7">
      <w:pPr>
        <w:pStyle w:val="1"/>
        <w:rPr>
          <w:b/>
          <w:bCs/>
        </w:rPr>
      </w:pPr>
      <w:r>
        <w:rPr>
          <w:b/>
          <w:bCs/>
        </w:rPr>
        <w:t>Про встановлення тарифів на</w:t>
      </w:r>
    </w:p>
    <w:p w:rsidR="00557BE7" w:rsidRDefault="00557BE7" w:rsidP="00557BE7">
      <w:pPr>
        <w:rPr>
          <w:b/>
        </w:rPr>
      </w:pPr>
      <w:r>
        <w:rPr>
          <w:b/>
        </w:rPr>
        <w:t xml:space="preserve">послуги  з постачання теплової </w:t>
      </w:r>
    </w:p>
    <w:p w:rsidR="00557BE7" w:rsidRDefault="00557BE7" w:rsidP="00557BE7">
      <w:pPr>
        <w:rPr>
          <w:b/>
        </w:rPr>
      </w:pPr>
      <w:r>
        <w:rPr>
          <w:b/>
        </w:rPr>
        <w:t>енергії та постачання гарячої води</w:t>
      </w:r>
    </w:p>
    <w:p w:rsidR="00557BE7" w:rsidRDefault="00557BE7" w:rsidP="00557BE7">
      <w:pPr>
        <w:rPr>
          <w:b/>
        </w:rPr>
      </w:pPr>
      <w:r>
        <w:rPr>
          <w:b/>
        </w:rPr>
        <w:t>житлових будинків</w:t>
      </w:r>
    </w:p>
    <w:p w:rsidR="00557BE7" w:rsidRDefault="00557BE7" w:rsidP="00557BE7">
      <w:pPr>
        <w:rPr>
          <w:b/>
        </w:rPr>
      </w:pPr>
      <w:r>
        <w:rPr>
          <w:b/>
        </w:rPr>
        <w:t xml:space="preserve">по </w:t>
      </w:r>
      <w:proofErr w:type="spellStart"/>
      <w:r>
        <w:rPr>
          <w:b/>
        </w:rPr>
        <w:t>бул</w:t>
      </w:r>
      <w:proofErr w:type="spellEnd"/>
      <w:r>
        <w:rPr>
          <w:b/>
        </w:rPr>
        <w:t xml:space="preserve">. Л. Бірюкова буд. 2а </w:t>
      </w:r>
      <w:proofErr w:type="spellStart"/>
      <w:r>
        <w:rPr>
          <w:b/>
        </w:rPr>
        <w:t>корп</w:t>
      </w:r>
      <w:proofErr w:type="spellEnd"/>
      <w:r>
        <w:rPr>
          <w:b/>
        </w:rPr>
        <w:t>. 1, 2, 3</w:t>
      </w:r>
    </w:p>
    <w:p w:rsidR="00557BE7" w:rsidRDefault="00557BE7" w:rsidP="00557BE7">
      <w:pPr>
        <w:rPr>
          <w:b/>
        </w:rPr>
      </w:pPr>
      <w:r>
        <w:rPr>
          <w:b/>
        </w:rPr>
        <w:t>в м. Буча ТОВ «</w:t>
      </w:r>
      <w:proofErr w:type="spellStart"/>
      <w:r>
        <w:rPr>
          <w:b/>
        </w:rPr>
        <w:t>Ліневич</w:t>
      </w:r>
      <w:proofErr w:type="spellEnd"/>
      <w:r>
        <w:rPr>
          <w:b/>
        </w:rPr>
        <w:t xml:space="preserve"> Груп Сервіс».</w:t>
      </w:r>
    </w:p>
    <w:p w:rsidR="00557BE7" w:rsidRDefault="00557BE7" w:rsidP="00557BE7">
      <w:pPr>
        <w:pStyle w:val="a4"/>
        <w:jc w:val="left"/>
        <w:rPr>
          <w:b/>
          <w:bCs/>
          <w:sz w:val="24"/>
          <w:szCs w:val="24"/>
        </w:rPr>
      </w:pPr>
    </w:p>
    <w:p w:rsidR="00557BE7" w:rsidRDefault="00557BE7" w:rsidP="00557BE7">
      <w:pPr>
        <w:pStyle w:val="a4"/>
        <w:ind w:firstLine="708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Враховуючи звернення ТОВ «</w:t>
      </w:r>
      <w:proofErr w:type="spellStart"/>
      <w:r>
        <w:rPr>
          <w:sz w:val="24"/>
          <w:szCs w:val="24"/>
        </w:rPr>
        <w:t>Ліневич</w:t>
      </w:r>
      <w:proofErr w:type="spellEnd"/>
      <w:r>
        <w:rPr>
          <w:sz w:val="24"/>
          <w:szCs w:val="24"/>
        </w:rPr>
        <w:t xml:space="preserve"> Груп Сервіс» щодо встановлення тарифів на постачання теплової енергії та гарячого водопостачання , керуючись «</w:t>
      </w:r>
      <w:r>
        <w:rPr>
          <w:bCs/>
          <w:sz w:val="24"/>
          <w:szCs w:val="24"/>
        </w:rPr>
        <w:t>Порядком</w:t>
      </w:r>
      <w:r>
        <w:rPr>
          <w:bCs/>
          <w:sz w:val="24"/>
          <w:szCs w:val="24"/>
          <w:lang w:val="ru-RU"/>
        </w:rPr>
        <w:t> </w:t>
      </w:r>
      <w:r>
        <w:rPr>
          <w:bCs/>
          <w:sz w:val="24"/>
          <w:szCs w:val="24"/>
        </w:rPr>
        <w:t>формування тарифів на теплову енергію, її виробництво, транспортування та постачання, послуги з централізованого опалення і постачання гарячої води</w:t>
      </w:r>
      <w:r>
        <w:rPr>
          <w:sz w:val="24"/>
          <w:szCs w:val="24"/>
        </w:rPr>
        <w:t>», затвердженим постановою Кабінету Міністрів України від 01.06.2011 року № 869 «Про забезпечення єдиного підходу до формування тарифів на житлово-комунальні послуги»</w:t>
      </w:r>
      <w:r>
        <w:rPr>
          <w:bCs/>
          <w:sz w:val="24"/>
          <w:szCs w:val="24"/>
        </w:rPr>
        <w:t xml:space="preserve">, Закону України «Про житлово-комунальні послуги», </w:t>
      </w:r>
      <w:r>
        <w:rPr>
          <w:sz w:val="24"/>
          <w:szCs w:val="24"/>
        </w:rPr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557BE7" w:rsidRDefault="00557BE7" w:rsidP="00557BE7">
      <w:pPr>
        <w:pStyle w:val="a4"/>
        <w:ind w:firstLine="708"/>
        <w:jc w:val="both"/>
        <w:rPr>
          <w:b/>
          <w:bCs/>
          <w:sz w:val="24"/>
          <w:szCs w:val="24"/>
        </w:rPr>
      </w:pPr>
    </w:p>
    <w:p w:rsidR="00557BE7" w:rsidRDefault="00557BE7" w:rsidP="00557BE7">
      <w:pPr>
        <w:pStyle w:val="a4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ВИРІШИВ :</w:t>
      </w:r>
    </w:p>
    <w:p w:rsidR="00557BE7" w:rsidRDefault="00557BE7" w:rsidP="00557BE7">
      <w:pPr>
        <w:pStyle w:val="a4"/>
        <w:jc w:val="left"/>
        <w:rPr>
          <w:b/>
          <w:bCs/>
          <w:sz w:val="24"/>
          <w:szCs w:val="24"/>
        </w:rPr>
      </w:pPr>
    </w:p>
    <w:p w:rsidR="00557BE7" w:rsidRDefault="00557BE7" w:rsidP="00557BE7">
      <w:pPr>
        <w:jc w:val="both"/>
      </w:pPr>
      <w:r>
        <w:t xml:space="preserve">1. Встановити тариф з постачання теплової енергії житлових будинків по </w:t>
      </w:r>
      <w:proofErr w:type="spellStart"/>
      <w:r>
        <w:t>бул</w:t>
      </w:r>
      <w:proofErr w:type="spellEnd"/>
      <w:r>
        <w:t xml:space="preserve">. Л. Бірюкова буд. 2а </w:t>
      </w:r>
      <w:proofErr w:type="spellStart"/>
      <w:r>
        <w:t>корп</w:t>
      </w:r>
      <w:proofErr w:type="spellEnd"/>
      <w:r>
        <w:t>. 1, 2, 3 в м. Буча ТОВ «</w:t>
      </w:r>
      <w:proofErr w:type="spellStart"/>
      <w:r>
        <w:t>Ліневич</w:t>
      </w:r>
      <w:proofErr w:type="spellEnd"/>
      <w:r>
        <w:t xml:space="preserve"> Груп Сервіс»</w:t>
      </w:r>
    </w:p>
    <w:p w:rsidR="00557BE7" w:rsidRDefault="00557BE7" w:rsidP="00557BE7">
      <w:pPr>
        <w:jc w:val="both"/>
      </w:pPr>
      <w:r>
        <w:rPr>
          <w:b/>
        </w:rPr>
        <w:t>Для потреб населення:</w:t>
      </w:r>
      <w:r>
        <w:t xml:space="preserve"> </w:t>
      </w:r>
    </w:p>
    <w:p w:rsidR="00557BE7" w:rsidRDefault="00557BE7" w:rsidP="00557BE7">
      <w:pPr>
        <w:jc w:val="both"/>
      </w:pPr>
      <w:r>
        <w:t xml:space="preserve">- за </w:t>
      </w:r>
      <w:r>
        <w:rPr>
          <w:lang w:val="ru-RU"/>
        </w:rPr>
        <w:t xml:space="preserve">1 Гкал. </w:t>
      </w:r>
      <w:proofErr w:type="spellStart"/>
      <w:r>
        <w:rPr>
          <w:lang w:val="ru-RU"/>
        </w:rPr>
        <w:t>фактично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спожитої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теплової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енергії</w:t>
      </w:r>
      <w:proofErr w:type="spellEnd"/>
      <w:r>
        <w:rPr>
          <w:lang w:val="ru-RU"/>
        </w:rPr>
        <w:t>  в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опалювальний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період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наявності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приладів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обліку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теплової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енергії</w:t>
      </w:r>
      <w:proofErr w:type="spellEnd"/>
      <w:r>
        <w:rPr>
          <w:lang w:val="ru-RU"/>
        </w:rPr>
        <w:t xml:space="preserve"> (з ПДВ) - </w:t>
      </w:r>
      <w:r>
        <w:t xml:space="preserve">1490 грн. за 1 </w:t>
      </w:r>
      <w:proofErr w:type="spellStart"/>
      <w:r>
        <w:t>Гкал</w:t>
      </w:r>
      <w:proofErr w:type="spellEnd"/>
      <w:r>
        <w:t xml:space="preserve"> ( з ПДВ)</w:t>
      </w:r>
    </w:p>
    <w:p w:rsidR="00557BE7" w:rsidRDefault="00557BE7" w:rsidP="00557BE7">
      <w:pPr>
        <w:jc w:val="both"/>
        <w:rPr>
          <w:b/>
        </w:rPr>
      </w:pPr>
      <w:r>
        <w:rPr>
          <w:b/>
        </w:rPr>
        <w:t xml:space="preserve">Для потреб інших споживачів </w:t>
      </w:r>
    </w:p>
    <w:p w:rsidR="00557BE7" w:rsidRDefault="00557BE7" w:rsidP="00557BE7">
      <w:pPr>
        <w:jc w:val="both"/>
      </w:pPr>
      <w:r>
        <w:t xml:space="preserve">- за </w:t>
      </w:r>
      <w:r>
        <w:rPr>
          <w:lang w:val="ru-RU"/>
        </w:rPr>
        <w:t xml:space="preserve">1 Гкал. </w:t>
      </w:r>
      <w:proofErr w:type="spellStart"/>
      <w:r>
        <w:rPr>
          <w:lang w:val="ru-RU"/>
        </w:rPr>
        <w:t>фактично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спожитої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теплової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енергії</w:t>
      </w:r>
      <w:proofErr w:type="spellEnd"/>
      <w:r>
        <w:rPr>
          <w:lang w:val="ru-RU"/>
        </w:rPr>
        <w:t>  в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опалювальний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період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наявності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приладів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обліку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теплової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енергії</w:t>
      </w:r>
      <w:proofErr w:type="spellEnd"/>
      <w:r>
        <w:rPr>
          <w:lang w:val="ru-RU"/>
        </w:rPr>
        <w:t xml:space="preserve"> (з ПДВ) - </w:t>
      </w:r>
      <w:r>
        <w:t xml:space="preserve">1885 грн. за 1 </w:t>
      </w:r>
      <w:proofErr w:type="spellStart"/>
      <w:r>
        <w:t>Гкал</w:t>
      </w:r>
      <w:proofErr w:type="spellEnd"/>
      <w:r>
        <w:t xml:space="preserve"> ( з ПДВ) </w:t>
      </w:r>
    </w:p>
    <w:p w:rsidR="00557BE7" w:rsidRDefault="00557BE7" w:rsidP="00557BE7">
      <w:pPr>
        <w:jc w:val="both"/>
      </w:pPr>
    </w:p>
    <w:p w:rsidR="00557BE7" w:rsidRDefault="00557BE7" w:rsidP="00557BE7">
      <w:pPr>
        <w:jc w:val="both"/>
      </w:pPr>
      <w:r>
        <w:t xml:space="preserve">2. Встановити тариф з постачання гарячої води житлових будинків по </w:t>
      </w:r>
      <w:proofErr w:type="spellStart"/>
      <w:r>
        <w:t>бул</w:t>
      </w:r>
      <w:proofErr w:type="spellEnd"/>
      <w:r>
        <w:t xml:space="preserve">. Л. Бірюкова буд. 2а </w:t>
      </w:r>
      <w:proofErr w:type="spellStart"/>
      <w:r>
        <w:t>корп</w:t>
      </w:r>
      <w:proofErr w:type="spellEnd"/>
      <w:r>
        <w:t>. 1, 2, 3 в м. Буча ТОВ «</w:t>
      </w:r>
      <w:proofErr w:type="spellStart"/>
      <w:r>
        <w:t>Ліневич</w:t>
      </w:r>
      <w:proofErr w:type="spellEnd"/>
      <w:r>
        <w:t xml:space="preserve"> Груп Сервіс»</w:t>
      </w:r>
    </w:p>
    <w:p w:rsidR="00557BE7" w:rsidRDefault="00557BE7" w:rsidP="00557BE7">
      <w:pPr>
        <w:jc w:val="both"/>
      </w:pPr>
      <w:r>
        <w:rPr>
          <w:b/>
        </w:rPr>
        <w:t>Для потреб населення:</w:t>
      </w:r>
      <w:r>
        <w:t xml:space="preserve"> </w:t>
      </w:r>
    </w:p>
    <w:p w:rsidR="00557BE7" w:rsidRDefault="00557BE7" w:rsidP="00557BE7">
      <w:pPr>
        <w:jc w:val="both"/>
      </w:pPr>
      <w:r>
        <w:t>- виробництво гарячого водопостачання 80 грн. за 1 м3 (з ПДВ)</w:t>
      </w:r>
    </w:p>
    <w:p w:rsidR="00557BE7" w:rsidRDefault="00557BE7" w:rsidP="00557BE7">
      <w:pPr>
        <w:jc w:val="both"/>
        <w:rPr>
          <w:b/>
        </w:rPr>
      </w:pPr>
      <w:r>
        <w:rPr>
          <w:b/>
        </w:rPr>
        <w:t>Для потреб інших споживачів:</w:t>
      </w:r>
    </w:p>
    <w:p w:rsidR="00557BE7" w:rsidRDefault="00557BE7" w:rsidP="00557BE7">
      <w:pPr>
        <w:jc w:val="both"/>
      </w:pPr>
      <w:r>
        <w:t>- виробництво гарячого водопостачання 85 грн. за 1 м3 (з ПДВ)</w:t>
      </w:r>
    </w:p>
    <w:p w:rsidR="00557BE7" w:rsidRDefault="00557BE7" w:rsidP="00557BE7">
      <w:pPr>
        <w:jc w:val="both"/>
      </w:pPr>
    </w:p>
    <w:p w:rsidR="00557BE7" w:rsidRDefault="00557BE7" w:rsidP="00557BE7">
      <w:pPr>
        <w:jc w:val="both"/>
      </w:pPr>
      <w:r>
        <w:t>3. З метою проведення прозорих нарахувань за надані послуги ТОВ «</w:t>
      </w:r>
      <w:proofErr w:type="spellStart"/>
      <w:r>
        <w:t>Ліневич</w:t>
      </w:r>
      <w:proofErr w:type="spellEnd"/>
      <w:r>
        <w:t xml:space="preserve"> Груп Сервіс» проводити нарахування за спожиті послуги мешканцям будинків на підставі показань індивідуальних засобів обліку про щомісячний обсяг споживання  споживачами, в </w:t>
      </w:r>
      <w:r>
        <w:lastRenderedPageBreak/>
        <w:t xml:space="preserve">помешканнях яких встановлені індивідуальні прилади обліку теплової енергії в термін до 01 числа кожного місяця. </w:t>
      </w:r>
    </w:p>
    <w:p w:rsidR="00557BE7" w:rsidRDefault="00557BE7" w:rsidP="00557BE7">
      <w:pPr>
        <w:jc w:val="both"/>
      </w:pPr>
    </w:p>
    <w:p w:rsidR="00557BE7" w:rsidRDefault="00557BE7" w:rsidP="00557BE7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Контроль за виконанням даного рішення покласти на відділ житлово-комунального господарства.</w:t>
      </w:r>
    </w:p>
    <w:p w:rsidR="00557BE7" w:rsidRDefault="00557BE7" w:rsidP="00557BE7">
      <w:pPr>
        <w:ind w:firstLine="708"/>
        <w:rPr>
          <w:sz w:val="16"/>
          <w:szCs w:val="16"/>
        </w:rPr>
      </w:pPr>
    </w:p>
    <w:p w:rsidR="00557BE7" w:rsidRDefault="00557BE7" w:rsidP="00557B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proofErr w:type="spellStart"/>
      <w:r>
        <w:rPr>
          <w:b/>
          <w:bCs/>
        </w:rPr>
        <w:t>А.П.Федорук</w:t>
      </w:r>
      <w:proofErr w:type="spellEnd"/>
    </w:p>
    <w:p w:rsidR="00557BE7" w:rsidRDefault="00557BE7" w:rsidP="00557BE7">
      <w:pPr>
        <w:rPr>
          <w:b/>
          <w:bCs/>
        </w:rPr>
      </w:pPr>
    </w:p>
    <w:p w:rsidR="00557BE7" w:rsidRDefault="00557BE7" w:rsidP="00557BE7">
      <w:pPr>
        <w:rPr>
          <w:b/>
          <w:bCs/>
        </w:rPr>
      </w:pPr>
      <w:r>
        <w:rPr>
          <w:b/>
          <w:bCs/>
        </w:rPr>
        <w:t xml:space="preserve">Перший заступник міського голови                                                     Т.О. </w:t>
      </w:r>
      <w:proofErr w:type="spellStart"/>
      <w:r>
        <w:rPr>
          <w:b/>
          <w:bCs/>
        </w:rPr>
        <w:t>Шаправський</w:t>
      </w:r>
      <w:proofErr w:type="spellEnd"/>
    </w:p>
    <w:p w:rsidR="00557BE7" w:rsidRDefault="00557BE7" w:rsidP="00557BE7">
      <w:pPr>
        <w:rPr>
          <w:b/>
          <w:bCs/>
        </w:rPr>
      </w:pPr>
    </w:p>
    <w:p w:rsidR="00557BE7" w:rsidRDefault="00557BE7" w:rsidP="00557BE7">
      <w:pPr>
        <w:rPr>
          <w:b/>
          <w:bCs/>
        </w:rPr>
      </w:pPr>
      <w:r>
        <w:rPr>
          <w:b/>
          <w:bCs/>
        </w:rPr>
        <w:t>В.о. керуючого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557BE7" w:rsidRDefault="00557BE7" w:rsidP="00557BE7">
      <w:pPr>
        <w:rPr>
          <w:b/>
          <w:bCs/>
        </w:rPr>
      </w:pPr>
    </w:p>
    <w:p w:rsidR="00557BE7" w:rsidRDefault="00557BE7" w:rsidP="00557BE7">
      <w:pPr>
        <w:rPr>
          <w:b/>
          <w:bCs/>
        </w:rPr>
      </w:pPr>
      <w:r>
        <w:rPr>
          <w:b/>
          <w:bCs/>
        </w:rPr>
        <w:t>Погоджено:</w:t>
      </w:r>
    </w:p>
    <w:p w:rsidR="00557BE7" w:rsidRDefault="00557BE7" w:rsidP="00557BE7"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М.С. </w:t>
      </w:r>
      <w:proofErr w:type="spellStart"/>
      <w:r>
        <w:t>Бєляков</w:t>
      </w:r>
      <w:proofErr w:type="spellEnd"/>
      <w:r>
        <w:t xml:space="preserve"> </w:t>
      </w:r>
    </w:p>
    <w:p w:rsidR="00557BE7" w:rsidRDefault="00557BE7" w:rsidP="00557BE7">
      <w:pPr>
        <w:rPr>
          <w:b/>
          <w:bCs/>
        </w:rPr>
      </w:pPr>
      <w:r>
        <w:rPr>
          <w:b/>
          <w:bCs/>
        </w:rPr>
        <w:t>Подання:</w:t>
      </w:r>
    </w:p>
    <w:p w:rsidR="00557BE7" w:rsidRDefault="00557BE7" w:rsidP="00557BE7">
      <w:r>
        <w:t>Начальник відділу  ЖКГ</w:t>
      </w:r>
      <w:r>
        <w:rPr>
          <w:b/>
          <w:bCs/>
        </w:rPr>
        <w:t xml:space="preserve">                                                                            </w:t>
      </w:r>
      <w:r>
        <w:t xml:space="preserve">О.А. </w:t>
      </w:r>
      <w:proofErr w:type="spellStart"/>
      <w:r>
        <w:t>Докай</w:t>
      </w:r>
      <w:proofErr w:type="spellEnd"/>
    </w:p>
    <w:p w:rsidR="00557BE7" w:rsidRDefault="00557BE7" w:rsidP="00557BE7"/>
    <w:p w:rsidR="00557BE7" w:rsidRDefault="00557BE7" w:rsidP="00557BE7"/>
    <w:p w:rsidR="00557BE7" w:rsidRDefault="00557BE7" w:rsidP="00557BE7"/>
    <w:p w:rsidR="001A1F56" w:rsidRDefault="001A1F56">
      <w:bookmarkStart w:id="0" w:name="_GoBack"/>
      <w:bookmarkEnd w:id="0"/>
    </w:p>
    <w:sectPr w:rsidR="001A1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CB8"/>
    <w:rsid w:val="001A1F56"/>
    <w:rsid w:val="00557BE7"/>
    <w:rsid w:val="00AF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543E5E-35E3-4E6B-966D-C920EDF64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557BE7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57BE7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57B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BE7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57BE7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57BE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semiHidden/>
    <w:unhideWhenUsed/>
    <w:qFormat/>
    <w:rsid w:val="00557BE7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557BE7"/>
    <w:pPr>
      <w:jc w:val="center"/>
    </w:pPr>
    <w:rPr>
      <w:sz w:val="32"/>
      <w:szCs w:val="32"/>
    </w:rPr>
  </w:style>
  <w:style w:type="character" w:customStyle="1" w:styleId="a5">
    <w:name w:val="Заголовок Знак"/>
    <w:basedOn w:val="a0"/>
    <w:link w:val="a4"/>
    <w:uiPriority w:val="99"/>
    <w:rsid w:val="00557BE7"/>
    <w:rPr>
      <w:rFonts w:ascii="Times New Roman" w:eastAsia="Times New Roman" w:hAnsi="Times New Roman" w:cs="Times New Roman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06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1894</Words>
  <Characters>1081</Characters>
  <Application>Microsoft Office Word</Application>
  <DocSecurity>0</DocSecurity>
  <Lines>9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2019-12-19T07:04:00Z</dcterms:created>
  <dcterms:modified xsi:type="dcterms:W3CDTF">2019-12-19T07:05:00Z</dcterms:modified>
</cp:coreProperties>
</file>